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33F" w:rsidRDefault="001A133F" w:rsidP="001A133F">
      <w:pPr>
        <w:spacing w:beforeLines="50" w:before="156" w:afterLines="50" w:after="156"/>
        <w:ind w:firstLineChars="200" w:firstLine="720"/>
        <w:jc w:val="center"/>
        <w:rPr>
          <w:rFonts w:ascii="微软雅黑" w:eastAsia="微软雅黑" w:hAnsi="微软雅黑"/>
          <w:color w:val="000000"/>
          <w:sz w:val="36"/>
          <w:szCs w:val="36"/>
        </w:rPr>
      </w:pPr>
      <w:bookmarkStart w:id="0" w:name="_GoBack"/>
      <w:r>
        <w:rPr>
          <w:rFonts w:ascii="微软雅黑" w:eastAsia="微软雅黑" w:hAnsi="微软雅黑" w:hint="eastAsia"/>
          <w:color w:val="000000"/>
          <w:sz w:val="36"/>
          <w:szCs w:val="36"/>
        </w:rPr>
        <w:t>维普中文期刊助手</w:t>
      </w:r>
      <w:r>
        <w:rPr>
          <w:rFonts w:ascii="微软雅黑" w:eastAsia="微软雅黑" w:hAnsi="微软雅黑"/>
          <w:color w:val="000000"/>
          <w:sz w:val="36"/>
          <w:szCs w:val="36"/>
        </w:rPr>
        <w:t>APP</w:t>
      </w:r>
      <w:bookmarkEnd w:id="0"/>
      <w:r>
        <w:rPr>
          <w:rFonts w:ascii="微软雅黑" w:eastAsia="微软雅黑" w:hAnsi="微软雅黑" w:hint="eastAsia"/>
          <w:color w:val="000000"/>
          <w:sz w:val="36"/>
          <w:szCs w:val="36"/>
        </w:rPr>
        <w:t>使用说明</w:t>
      </w:r>
    </w:p>
    <w:p w:rsidR="001A133F" w:rsidRDefault="001A133F" w:rsidP="001A133F">
      <w:pPr>
        <w:widowControl/>
        <w:spacing w:line="360" w:lineRule="atLeast"/>
        <w:ind w:left="360" w:hanging="360"/>
        <w:jc w:val="left"/>
        <w:rPr>
          <w:rFonts w:ascii="宋体" w:eastAsia="宋体" w:hAnsi="宋体" w:cs="宋体"/>
          <w:color w:val="727272"/>
          <w:kern w:val="0"/>
          <w:sz w:val="27"/>
          <w:szCs w:val="27"/>
        </w:rPr>
      </w:pPr>
      <w:r>
        <w:rPr>
          <w:rFonts w:ascii="黑体" w:eastAsia="黑体" w:hAnsi="黑体" w:cs="Times New Roman" w:hint="eastAsia"/>
          <w:color w:val="000000"/>
          <w:sz w:val="28"/>
          <w:szCs w:val="28"/>
        </w:rPr>
        <w:t>1、</w:t>
      </w:r>
      <w:r w:rsidRPr="00155F88">
        <w:rPr>
          <w:rFonts w:ascii="黑体" w:eastAsia="黑体" w:hAnsi="黑体" w:cs="Times New Roman"/>
          <w:color w:val="000000"/>
          <w:sz w:val="28"/>
          <w:szCs w:val="28"/>
        </w:rPr>
        <w:t>下载</w:t>
      </w:r>
      <w:r w:rsidRPr="00155F88">
        <w:rPr>
          <w:rFonts w:ascii="黑体" w:eastAsia="黑体" w:hAnsi="黑体" w:hint="eastAsia"/>
          <w:color w:val="000000"/>
          <w:sz w:val="28"/>
          <w:szCs w:val="28"/>
        </w:rPr>
        <w:t>维普中文期刊助手</w:t>
      </w:r>
      <w:r w:rsidRPr="00155F88">
        <w:rPr>
          <w:rFonts w:ascii="黑体" w:eastAsia="黑体" w:hAnsi="黑体"/>
          <w:color w:val="000000"/>
          <w:sz w:val="28"/>
          <w:szCs w:val="28"/>
        </w:rPr>
        <w:t>APP</w:t>
      </w:r>
    </w:p>
    <w:p w:rsidR="001A133F" w:rsidRPr="0094481E" w:rsidRDefault="001A133F" w:rsidP="001A133F">
      <w:pPr>
        <w:widowControl/>
        <w:spacing w:line="360" w:lineRule="atLeast"/>
        <w:ind w:firstLine="397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A218B">
        <w:rPr>
          <w:rFonts w:ascii="仿宋" w:eastAsia="仿宋" w:hAnsi="仿宋" w:cs="宋体"/>
          <w:color w:val="727272"/>
          <w:kern w:val="0"/>
          <w:sz w:val="28"/>
          <w:szCs w:val="28"/>
        </w:rPr>
        <w:t xml:space="preserve"> </w:t>
      </w:r>
      <w:r w:rsidRPr="008A218B">
        <w:rPr>
          <w:rFonts w:ascii="Calibri" w:eastAsia="仿宋" w:hAnsi="Calibri" w:cs="Calibri"/>
          <w:color w:val="727272"/>
          <w:kern w:val="0"/>
          <w:sz w:val="28"/>
          <w:szCs w:val="28"/>
        </w:rPr>
        <w:t> </w:t>
      </w:r>
      <w:proofErr w:type="gramStart"/>
      <w:r w:rsidRPr="008A218B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扫二维码进入</w:t>
      </w:r>
      <w:proofErr w:type="gramEnd"/>
      <w:r w:rsidRPr="008A218B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app下载页面，选择适合手机系统的版本下载安装。</w:t>
      </w:r>
      <w:r w:rsidRPr="0094481E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或在应用商店里搜索“中文期刊助手”下载安装</w:t>
      </w:r>
    </w:p>
    <w:p w:rsidR="001A133F" w:rsidRPr="008A218B" w:rsidRDefault="001A133F" w:rsidP="001A133F">
      <w:pPr>
        <w:widowControl/>
        <w:spacing w:line="360" w:lineRule="atLeast"/>
        <w:ind w:leftChars="100" w:left="210" w:firstLineChars="200" w:firstLine="420"/>
        <w:jc w:val="left"/>
        <w:rPr>
          <w:rFonts w:ascii="&amp;quot" w:eastAsia="宋体" w:hAnsi="&amp;quot" w:cs="宋体" w:hint="eastAsia"/>
          <w:color w:val="727272"/>
          <w:kern w:val="0"/>
          <w:sz w:val="18"/>
          <w:szCs w:val="18"/>
        </w:rPr>
      </w:pPr>
      <w:r>
        <w:rPr>
          <w:noProof/>
        </w:rPr>
        <w:drawing>
          <wp:inline distT="0" distB="0" distL="0" distR="0" wp14:anchorId="35ECBE67" wp14:editId="56513AA7">
            <wp:extent cx="2095500" cy="20955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543EC38" wp14:editId="19C9C1C4">
            <wp:extent cx="1747965" cy="3638247"/>
            <wp:effectExtent l="0" t="0" r="508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055" cy="365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33F" w:rsidRPr="0094481E" w:rsidRDefault="001A133F" w:rsidP="001A133F">
      <w:pPr>
        <w:widowControl/>
        <w:spacing w:line="360" w:lineRule="atLeast"/>
        <w:ind w:firstLineChars="200" w:firstLine="560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A218B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2.</w:t>
      </w:r>
      <w:r w:rsidRPr="008A218B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 w:rsidRPr="008A218B">
        <w:rPr>
          <w:rFonts w:ascii="Calibri" w:eastAsia="仿宋" w:hAnsi="Calibri" w:cs="Calibri"/>
          <w:color w:val="000000" w:themeColor="text1"/>
          <w:kern w:val="0"/>
          <w:sz w:val="28"/>
          <w:szCs w:val="28"/>
        </w:rPr>
        <w:t> </w:t>
      </w:r>
      <w:r w:rsidRPr="005F4E53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打开app，点击“登录”按钮登录个人</w:t>
      </w:r>
      <w:proofErr w:type="gramStart"/>
      <w:r w:rsidRPr="005F4E53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帐号</w:t>
      </w:r>
      <w:proofErr w:type="gramEnd"/>
      <w:r w:rsidRPr="005F4E53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。如果尚未注册，需先注册账号</w:t>
      </w:r>
      <w:r w:rsidRPr="0094481E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。</w:t>
      </w:r>
    </w:p>
    <w:p w:rsidR="001A133F" w:rsidRPr="005F4E53" w:rsidRDefault="001A133F" w:rsidP="001A133F">
      <w:pPr>
        <w:widowControl/>
        <w:spacing w:line="360" w:lineRule="atLeast"/>
        <w:ind w:left="360" w:hanging="360"/>
        <w:jc w:val="center"/>
        <w:rPr>
          <w:rFonts w:ascii="&amp;quot" w:eastAsia="宋体" w:hAnsi="&amp;quot" w:cs="宋体" w:hint="eastAsia"/>
          <w:color w:val="727272"/>
          <w:kern w:val="0"/>
          <w:sz w:val="18"/>
          <w:szCs w:val="18"/>
        </w:rPr>
      </w:pPr>
      <w:r>
        <w:rPr>
          <w:noProof/>
        </w:rPr>
        <w:drawing>
          <wp:inline distT="0" distB="0" distL="0" distR="0" wp14:anchorId="6C1B3020" wp14:editId="6A12371B">
            <wp:extent cx="2341273" cy="2447925"/>
            <wp:effectExtent l="0" t="0" r="190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287" cy="246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33F" w:rsidRPr="008A218B" w:rsidRDefault="001A133F" w:rsidP="001A133F">
      <w:pPr>
        <w:widowControl/>
        <w:spacing w:line="360" w:lineRule="atLeast"/>
        <w:ind w:left="360" w:hanging="360"/>
        <w:jc w:val="left"/>
        <w:rPr>
          <w:rFonts w:ascii="&amp;quot" w:eastAsia="宋体" w:hAnsi="&amp;quot" w:cs="宋体" w:hint="eastAsia"/>
          <w:color w:val="727272"/>
          <w:kern w:val="0"/>
          <w:sz w:val="18"/>
          <w:szCs w:val="18"/>
        </w:rPr>
      </w:pPr>
    </w:p>
    <w:p w:rsidR="001A133F" w:rsidRPr="0094481E" w:rsidRDefault="001A133F" w:rsidP="001A133F">
      <w:pPr>
        <w:widowControl/>
        <w:ind w:left="357" w:firstLineChars="200" w:firstLine="560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A218B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3.</w:t>
      </w:r>
      <w:r w:rsidRPr="008A218B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 w:rsidRPr="008A218B">
        <w:rPr>
          <w:rFonts w:ascii="Calibri" w:eastAsia="仿宋" w:hAnsi="Calibri" w:cs="Calibri"/>
          <w:color w:val="000000" w:themeColor="text1"/>
          <w:kern w:val="0"/>
          <w:sz w:val="28"/>
          <w:szCs w:val="28"/>
        </w:rPr>
        <w:t> </w:t>
      </w:r>
      <w:r w:rsidRPr="008A218B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登录</w:t>
      </w:r>
      <w:proofErr w:type="gramStart"/>
      <w:r w:rsidRPr="008A218B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帐号</w:t>
      </w:r>
      <w:proofErr w:type="gramEnd"/>
      <w:r w:rsidRPr="008A218B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后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，</w:t>
      </w:r>
      <w:r w:rsidRPr="008A218B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点击页面上方“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获取认证</w:t>
      </w:r>
      <w:r w:rsidRPr="008A218B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”。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完成</w:t>
      </w:r>
      <w:r w:rsidRPr="008A218B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绑定机构的授权操作，目前提供了</w:t>
      </w:r>
      <w:r w:rsidRPr="0094481E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三</w:t>
      </w:r>
      <w:r w:rsidRPr="008A218B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种方式绑定，根据情况选择合适的方式完成绑定：</w:t>
      </w:r>
    </w:p>
    <w:p w:rsidR="001A133F" w:rsidRPr="00414DA7" w:rsidRDefault="001A133F" w:rsidP="001A133F">
      <w:pPr>
        <w:widowControl/>
        <w:spacing w:line="360" w:lineRule="atLeast"/>
        <w:ind w:firstLineChars="200" w:firstLine="560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1A133F" w:rsidRDefault="001A133F" w:rsidP="001A133F">
      <w:pPr>
        <w:widowControl/>
        <w:spacing w:line="360" w:lineRule="atLeast"/>
        <w:ind w:left="360" w:hanging="360"/>
        <w:jc w:val="center"/>
        <w:rPr>
          <w:rFonts w:ascii="&amp;quot" w:eastAsia="宋体" w:hAnsi="&amp;quot" w:cs="宋体" w:hint="eastAsia"/>
          <w:color w:val="727272"/>
          <w:kern w:val="0"/>
          <w:sz w:val="18"/>
          <w:szCs w:val="18"/>
        </w:rPr>
      </w:pPr>
      <w:r>
        <w:rPr>
          <w:noProof/>
        </w:rPr>
        <w:drawing>
          <wp:inline distT="0" distB="0" distL="0" distR="0" wp14:anchorId="57D8EDD5" wp14:editId="3828FB37">
            <wp:extent cx="2539490" cy="284797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831" cy="285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33F" w:rsidRPr="008A218B" w:rsidRDefault="001A133F" w:rsidP="001A133F">
      <w:pPr>
        <w:widowControl/>
        <w:spacing w:line="360" w:lineRule="atLeast"/>
        <w:ind w:left="360" w:hanging="360"/>
        <w:jc w:val="center"/>
        <w:rPr>
          <w:rFonts w:ascii="&amp;quot" w:eastAsia="宋体" w:hAnsi="&amp;quot" w:cs="宋体" w:hint="eastAsia"/>
          <w:color w:val="727272"/>
          <w:kern w:val="0"/>
          <w:sz w:val="18"/>
          <w:szCs w:val="18"/>
        </w:rPr>
      </w:pPr>
    </w:p>
    <w:p w:rsidR="001A133F" w:rsidRPr="008A218B" w:rsidRDefault="001A133F" w:rsidP="001A133F">
      <w:pPr>
        <w:widowControl/>
        <w:spacing w:line="360" w:lineRule="atLeast"/>
        <w:ind w:left="360"/>
        <w:jc w:val="center"/>
        <w:rPr>
          <w:rFonts w:ascii="&amp;quot" w:eastAsia="宋体" w:hAnsi="&amp;quot" w:cs="宋体" w:hint="eastAsia"/>
          <w:color w:val="727272"/>
          <w:kern w:val="0"/>
          <w:sz w:val="18"/>
          <w:szCs w:val="18"/>
        </w:rPr>
      </w:pPr>
      <w:r>
        <w:rPr>
          <w:noProof/>
        </w:rPr>
        <w:drawing>
          <wp:inline distT="0" distB="0" distL="0" distR="0" wp14:anchorId="173A49F8" wp14:editId="32347288">
            <wp:extent cx="2387820" cy="283845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989" cy="285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33F" w:rsidRPr="0094481E" w:rsidRDefault="001A133F" w:rsidP="001A133F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94481E">
        <w:rPr>
          <w:rFonts w:ascii="仿宋" w:eastAsia="仿宋" w:hAnsi="仿宋" w:hint="eastAsia"/>
          <w:sz w:val="28"/>
          <w:szCs w:val="28"/>
        </w:rPr>
        <w:t>（1）根据手机的位置自动完成绑定。</w:t>
      </w:r>
    </w:p>
    <w:p w:rsidR="001A133F" w:rsidRPr="0094481E" w:rsidRDefault="001A133F" w:rsidP="001A133F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94481E">
        <w:rPr>
          <w:rFonts w:ascii="仿宋" w:eastAsia="仿宋" w:hAnsi="仿宋" w:hint="eastAsia"/>
          <w:sz w:val="28"/>
          <w:szCs w:val="28"/>
        </w:rPr>
        <w:t>（2）在校内IP的</w:t>
      </w:r>
      <w:proofErr w:type="spellStart"/>
      <w:r w:rsidRPr="0094481E">
        <w:rPr>
          <w:rFonts w:ascii="仿宋" w:eastAsia="仿宋" w:hAnsi="仿宋" w:hint="eastAsia"/>
          <w:sz w:val="28"/>
          <w:szCs w:val="28"/>
        </w:rPr>
        <w:t>WiFi</w:t>
      </w:r>
      <w:proofErr w:type="spellEnd"/>
      <w:r w:rsidRPr="0094481E">
        <w:rPr>
          <w:rFonts w:ascii="仿宋" w:eastAsia="仿宋" w:hAnsi="仿宋" w:hint="eastAsia"/>
          <w:sz w:val="28"/>
          <w:szCs w:val="28"/>
        </w:rPr>
        <w:t>下手机连接</w:t>
      </w:r>
      <w:proofErr w:type="spellStart"/>
      <w:r w:rsidRPr="0094481E">
        <w:rPr>
          <w:rFonts w:ascii="仿宋" w:eastAsia="仿宋" w:hAnsi="仿宋" w:hint="eastAsia"/>
          <w:sz w:val="28"/>
          <w:szCs w:val="28"/>
        </w:rPr>
        <w:t>WiFi</w:t>
      </w:r>
      <w:proofErr w:type="spellEnd"/>
      <w:r w:rsidRPr="0094481E">
        <w:rPr>
          <w:rFonts w:ascii="仿宋" w:eastAsia="仿宋" w:hAnsi="仿宋" w:hint="eastAsia"/>
          <w:sz w:val="28"/>
          <w:szCs w:val="28"/>
        </w:rPr>
        <w:t>网络，直接选择IP绑</w:t>
      </w:r>
      <w:r w:rsidRPr="0094481E">
        <w:rPr>
          <w:rFonts w:ascii="仿宋" w:eastAsia="仿宋" w:hAnsi="仿宋" w:hint="eastAsia"/>
          <w:sz w:val="28"/>
          <w:szCs w:val="28"/>
        </w:rPr>
        <w:lastRenderedPageBreak/>
        <w:t>定即可获得访问授权；</w:t>
      </w:r>
    </w:p>
    <w:p w:rsidR="001A133F" w:rsidRDefault="001A133F" w:rsidP="001A133F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94481E">
        <w:rPr>
          <w:rFonts w:ascii="仿宋" w:eastAsia="仿宋" w:hAnsi="仿宋" w:hint="eastAsia"/>
          <w:sz w:val="28"/>
          <w:szCs w:val="28"/>
        </w:rPr>
        <w:t>（3）通过电脑端的</w:t>
      </w:r>
      <w:proofErr w:type="gramStart"/>
      <w:r w:rsidRPr="0094481E">
        <w:rPr>
          <w:rFonts w:ascii="仿宋" w:eastAsia="仿宋" w:hAnsi="仿宋" w:hint="eastAsia"/>
          <w:sz w:val="28"/>
          <w:szCs w:val="28"/>
        </w:rPr>
        <w:t>二维码授权</w:t>
      </w:r>
      <w:proofErr w:type="gramEnd"/>
      <w:r w:rsidRPr="0094481E">
        <w:rPr>
          <w:rFonts w:ascii="仿宋" w:eastAsia="仿宋" w:hAnsi="仿宋" w:hint="eastAsia"/>
          <w:sz w:val="28"/>
          <w:szCs w:val="28"/>
        </w:rPr>
        <w:t>绑定，先在校园网范围内用个人电脑访问维普中文期刊数据库网站(http://qikan.cqvip.com )，在屏幕右上方出现的</w:t>
      </w:r>
      <w:proofErr w:type="gramStart"/>
      <w:r w:rsidRPr="0094481E">
        <w:rPr>
          <w:rFonts w:ascii="仿宋" w:eastAsia="仿宋" w:hAnsi="仿宋"/>
          <w:sz w:val="28"/>
          <w:szCs w:val="28"/>
        </w:rPr>
        <w:t>”</w:t>
      </w:r>
      <w:proofErr w:type="gramEnd"/>
      <w:r w:rsidRPr="0094481E">
        <w:rPr>
          <w:rFonts w:ascii="仿宋" w:eastAsia="仿宋" w:hAnsi="仿宋" w:hint="eastAsia"/>
          <w:sz w:val="28"/>
          <w:szCs w:val="28"/>
        </w:rPr>
        <w:t>安徽警官职业学院</w:t>
      </w:r>
      <w:proofErr w:type="gramStart"/>
      <w:r w:rsidRPr="0094481E">
        <w:rPr>
          <w:rFonts w:ascii="仿宋" w:eastAsia="仿宋" w:hAnsi="仿宋"/>
          <w:sz w:val="28"/>
          <w:szCs w:val="28"/>
        </w:rPr>
        <w:t>”</w:t>
      </w:r>
      <w:proofErr w:type="gramEnd"/>
      <w:r w:rsidRPr="0094481E">
        <w:rPr>
          <w:rFonts w:ascii="仿宋" w:eastAsia="仿宋" w:hAnsi="仿宋" w:hint="eastAsia"/>
          <w:sz w:val="28"/>
          <w:szCs w:val="28"/>
        </w:rPr>
        <w:t>字样，点击下拉箭头，会出现一个网站授权二维码，然后用手机打开手机助手APP，进入个人中心，点击“绑定机构”按钮，扫描之前在电脑上出现的我校网站授权二维码，即可将手机与我校机构进行绑定，</w:t>
      </w:r>
    </w:p>
    <w:p w:rsidR="001A133F" w:rsidRPr="0094481E" w:rsidRDefault="001A133F" w:rsidP="001A133F">
      <w:pPr>
        <w:ind w:firstLineChars="200" w:firstLine="562"/>
        <w:rPr>
          <w:rFonts w:ascii="仿宋" w:eastAsia="仿宋" w:hAnsi="仿宋"/>
          <w:sz w:val="28"/>
          <w:szCs w:val="28"/>
        </w:rPr>
      </w:pPr>
      <w:r w:rsidRPr="00527600">
        <w:rPr>
          <w:rFonts w:ascii="仿宋" w:eastAsia="仿宋" w:hAnsi="仿宋" w:cs="Times New Roman" w:hint="eastAsia"/>
          <w:b/>
          <w:bCs/>
          <w:color w:val="FF0000"/>
          <w:kern w:val="0"/>
          <w:sz w:val="28"/>
          <w:szCs w:val="28"/>
        </w:rPr>
        <w:t>位置关联需要手机在学校区域范围内；</w:t>
      </w:r>
      <w:r w:rsidRPr="00527600">
        <w:rPr>
          <w:rFonts w:ascii="仿宋" w:eastAsia="仿宋" w:hAnsi="仿宋" w:cs="Times New Roman"/>
          <w:b/>
          <w:bCs/>
          <w:color w:val="FF0000"/>
          <w:kern w:val="0"/>
          <w:sz w:val="28"/>
          <w:szCs w:val="28"/>
        </w:rPr>
        <w:t xml:space="preserve">IP关联需要手机连接校园网 </w:t>
      </w:r>
      <w:proofErr w:type="spellStart"/>
      <w:r w:rsidRPr="00527600">
        <w:rPr>
          <w:rFonts w:ascii="仿宋" w:eastAsia="仿宋" w:hAnsi="仿宋" w:cs="Times New Roman"/>
          <w:b/>
          <w:bCs/>
          <w:color w:val="FF0000"/>
          <w:kern w:val="0"/>
          <w:sz w:val="28"/>
          <w:szCs w:val="28"/>
        </w:rPr>
        <w:t>wifi</w:t>
      </w:r>
      <w:proofErr w:type="spellEnd"/>
      <w:r w:rsidRPr="00527600">
        <w:rPr>
          <w:rFonts w:ascii="仿宋" w:eastAsia="仿宋" w:hAnsi="仿宋" w:cs="Times New Roman"/>
          <w:b/>
          <w:bCs/>
          <w:color w:val="FF0000"/>
          <w:kern w:val="0"/>
          <w:sz w:val="28"/>
          <w:szCs w:val="28"/>
        </w:rPr>
        <w:t>。</w:t>
      </w:r>
    </w:p>
    <w:p w:rsidR="001A133F" w:rsidRPr="0094481E" w:rsidRDefault="001A133F" w:rsidP="001A133F">
      <w:pPr>
        <w:ind w:firstLineChars="200" w:firstLine="420"/>
        <w:rPr>
          <w:rFonts w:ascii="仿宋" w:eastAsia="仿宋" w:hAnsi="仿宋"/>
          <w:sz w:val="28"/>
          <w:szCs w:val="28"/>
        </w:rPr>
      </w:pPr>
      <w:r w:rsidRPr="005F4E53">
        <w:rPr>
          <w:rFonts w:hint="eastAsia"/>
        </w:rPr>
        <w:t> </w:t>
      </w:r>
      <w:r w:rsidRPr="0094481E">
        <w:rPr>
          <w:rFonts w:ascii="仿宋" w:eastAsia="仿宋" w:hAnsi="仿宋" w:hint="eastAsia"/>
          <w:sz w:val="28"/>
          <w:szCs w:val="28"/>
        </w:rPr>
        <w:t>4、几点说明：</w:t>
      </w:r>
    </w:p>
    <w:p w:rsidR="001A133F" w:rsidRPr="0094481E" w:rsidRDefault="001A133F" w:rsidP="001A133F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94481E">
        <w:rPr>
          <w:rFonts w:ascii="仿宋" w:eastAsia="仿宋" w:hAnsi="仿宋" w:hint="eastAsia"/>
          <w:sz w:val="28"/>
          <w:szCs w:val="28"/>
        </w:rPr>
        <w:t>1、通过认证取得授权的APP账号（手机号）具有一定的时效性（目前暂定为</w:t>
      </w:r>
      <w:r w:rsidRPr="0094481E">
        <w:rPr>
          <w:rFonts w:ascii="仿宋" w:eastAsia="仿宋" w:hAnsi="仿宋" w:hint="eastAsia"/>
          <w:color w:val="C00000"/>
          <w:sz w:val="28"/>
          <w:szCs w:val="28"/>
        </w:rPr>
        <w:t>180天</w:t>
      </w:r>
      <w:r w:rsidRPr="0094481E">
        <w:rPr>
          <w:rFonts w:ascii="仿宋" w:eastAsia="仿宋" w:hAnsi="仿宋" w:hint="eastAsia"/>
          <w:sz w:val="28"/>
          <w:szCs w:val="28"/>
        </w:rPr>
        <w:t>）；账号失效后，读者可以重新对此手机号进行认证获取授权。</w:t>
      </w:r>
    </w:p>
    <w:p w:rsidR="001A133F" w:rsidRPr="0094481E" w:rsidRDefault="001A133F" w:rsidP="001A133F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94481E">
        <w:rPr>
          <w:rFonts w:ascii="仿宋" w:eastAsia="仿宋" w:hAnsi="仿宋" w:hint="eastAsia"/>
          <w:sz w:val="28"/>
          <w:szCs w:val="28"/>
        </w:rPr>
        <w:t>2、可使用APP对PC进行反向授权，在校园网外用电脑使用维普期刊平台方法：可以在手机助手app已经登录的情况下，在个人电脑上访问期刊数据库网站，</w:t>
      </w:r>
      <w:proofErr w:type="gramStart"/>
      <w:r w:rsidRPr="0094481E">
        <w:rPr>
          <w:rFonts w:ascii="仿宋" w:eastAsia="仿宋" w:hAnsi="仿宋" w:hint="eastAsia"/>
          <w:sz w:val="28"/>
          <w:szCs w:val="28"/>
        </w:rPr>
        <w:t>选择扫码登录</w:t>
      </w:r>
      <w:proofErr w:type="gramEnd"/>
      <w:r w:rsidRPr="0094481E">
        <w:rPr>
          <w:rFonts w:ascii="仿宋" w:eastAsia="仿宋" w:hAnsi="仿宋" w:hint="eastAsia"/>
          <w:sz w:val="28"/>
          <w:szCs w:val="28"/>
        </w:rPr>
        <w:t>方式，用手机助手app扫描“扫码登录”方式中出现的登录二维码，就可自动登陆进入数据库平台，实现在校园网覆盖之外的环境中用电脑使用期刊服务平台。</w:t>
      </w:r>
    </w:p>
    <w:p w:rsidR="00FC358E" w:rsidRPr="001A133F" w:rsidRDefault="00FC358E"/>
    <w:sectPr w:rsidR="00FC358E" w:rsidRPr="001A13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33F"/>
    <w:rsid w:val="000223CE"/>
    <w:rsid w:val="000434DD"/>
    <w:rsid w:val="00052170"/>
    <w:rsid w:val="00052C1E"/>
    <w:rsid w:val="000628B9"/>
    <w:rsid w:val="00072FD0"/>
    <w:rsid w:val="000C64C7"/>
    <w:rsid w:val="00161C67"/>
    <w:rsid w:val="001A133F"/>
    <w:rsid w:val="001A1469"/>
    <w:rsid w:val="0028675A"/>
    <w:rsid w:val="00301E4E"/>
    <w:rsid w:val="003C2DF5"/>
    <w:rsid w:val="003C5C6B"/>
    <w:rsid w:val="004130E6"/>
    <w:rsid w:val="0048536C"/>
    <w:rsid w:val="004C10CD"/>
    <w:rsid w:val="004D1415"/>
    <w:rsid w:val="0059222B"/>
    <w:rsid w:val="005C3706"/>
    <w:rsid w:val="005E0C5A"/>
    <w:rsid w:val="006E74E9"/>
    <w:rsid w:val="00713559"/>
    <w:rsid w:val="007A0D64"/>
    <w:rsid w:val="008248E6"/>
    <w:rsid w:val="00854662"/>
    <w:rsid w:val="00860ED1"/>
    <w:rsid w:val="008C7F9E"/>
    <w:rsid w:val="00955148"/>
    <w:rsid w:val="009A2B92"/>
    <w:rsid w:val="009B16DA"/>
    <w:rsid w:val="009B2C81"/>
    <w:rsid w:val="009C1BA2"/>
    <w:rsid w:val="009E678A"/>
    <w:rsid w:val="00B10B17"/>
    <w:rsid w:val="00C10360"/>
    <w:rsid w:val="00C8009C"/>
    <w:rsid w:val="00CA547E"/>
    <w:rsid w:val="00CC6C3E"/>
    <w:rsid w:val="00D35B46"/>
    <w:rsid w:val="00D5125B"/>
    <w:rsid w:val="00D65C74"/>
    <w:rsid w:val="00D73694"/>
    <w:rsid w:val="00DE5EF3"/>
    <w:rsid w:val="00E97291"/>
    <w:rsid w:val="00EC3329"/>
    <w:rsid w:val="00F23242"/>
    <w:rsid w:val="00F30C08"/>
    <w:rsid w:val="00F630A2"/>
    <w:rsid w:val="00FA67B4"/>
    <w:rsid w:val="00FC082A"/>
    <w:rsid w:val="00FC358E"/>
    <w:rsid w:val="00FD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B0AC07-2D07-45EC-B0BC-D5A60D62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A13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Liu</dc:creator>
  <cp:keywords/>
  <dc:description/>
  <cp:lastModifiedBy>Juan Liu</cp:lastModifiedBy>
  <cp:revision>1</cp:revision>
  <dcterms:created xsi:type="dcterms:W3CDTF">2019-09-20T03:11:00Z</dcterms:created>
  <dcterms:modified xsi:type="dcterms:W3CDTF">2019-09-20T03:11:00Z</dcterms:modified>
</cp:coreProperties>
</file>